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6"/>
        <w:gridCol w:w="5477"/>
      </w:tblGrid>
      <w:tr w:rsidR="00DC224F" w14:paraId="686CB9AA" w14:textId="77777777">
        <w:trPr>
          <w:trHeight w:val="1027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8219" w14:textId="77777777" w:rsidR="00DC224F" w:rsidRDefault="00113307">
            <w:pPr>
              <w:pStyle w:val="FormName"/>
            </w:pPr>
            <w:r>
              <w:rPr>
                <w:rFonts w:ascii="Arial" w:hAnsi="Arial"/>
                <w:b w:val="0"/>
                <w:bCs w:val="0"/>
                <w:smallCaps w:val="0"/>
                <w:noProof/>
                <w:kern w:val="0"/>
                <w:sz w:val="20"/>
                <w:szCs w:val="20"/>
              </w:rPr>
              <w:drawing>
                <wp:inline distT="0" distB="0" distL="0" distR="0" wp14:anchorId="2CE0029E" wp14:editId="28D13A45">
                  <wp:extent cx="3219450" cy="619125"/>
                  <wp:effectExtent l="0" t="0" r="0" b="0"/>
                  <wp:docPr id="1073741825" name="officeArt object" descr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F96D" w14:textId="77777777" w:rsidR="00DC224F" w:rsidRDefault="00113307">
            <w:pPr>
              <w:pStyle w:val="Body"/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>
              <w:rPr>
                <w:b/>
                <w:bCs/>
                <w:sz w:val="40"/>
                <w:szCs w:val="40"/>
                <w:lang w:val="en-US"/>
              </w:rPr>
              <w:t>Treasurer Role Statement</w:t>
            </w:r>
          </w:p>
          <w:p w14:paraId="3452D2C6" w14:textId="7E9FFF9D" w:rsidR="00FC2A5C" w:rsidRDefault="00FC2A5C">
            <w:pPr>
              <w:pStyle w:val="Body"/>
              <w:jc w:val="center"/>
            </w:pPr>
            <w:r>
              <w:rPr>
                <w:noProof/>
              </w:rPr>
              <w:drawing>
                <wp:inline distT="0" distB="0" distL="0" distR="0" wp14:anchorId="5B1E2FA2" wp14:editId="30162E99">
                  <wp:extent cx="1085850" cy="10668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1B9064" w14:textId="77777777" w:rsidR="00DC224F" w:rsidRDefault="00DC224F">
      <w:pPr>
        <w:pStyle w:val="Body"/>
        <w:widowControl w:val="0"/>
      </w:pPr>
    </w:p>
    <w:p w14:paraId="727F19CD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110DC6A3" w14:textId="77777777" w:rsidR="00DC224F" w:rsidRDefault="00113307">
      <w:pPr>
        <w:pStyle w:val="Body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Role Specification </w:t>
      </w:r>
    </w:p>
    <w:p w14:paraId="588A03C0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41BEC0DB" w14:textId="77777777" w:rsidR="00DC224F" w:rsidRDefault="00113307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The Treasurer Must:</w:t>
      </w:r>
    </w:p>
    <w:p w14:paraId="4DF95ECF" w14:textId="77777777" w:rsidR="00DC224F" w:rsidRDefault="00113307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Understand and identify with the aims and ethos of this organisation.</w:t>
      </w:r>
    </w:p>
    <w:p w14:paraId="72B70F73" w14:textId="77777777" w:rsidR="00DC224F" w:rsidRDefault="00113307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committed to the safety and care of children.</w:t>
      </w:r>
    </w:p>
    <w:p w14:paraId="73D8B053" w14:textId="77777777" w:rsidR="00DC224F" w:rsidRDefault="00113307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Be committed to their own growth / development as a Team </w:t>
      </w:r>
      <w:r>
        <w:rPr>
          <w:rFonts w:ascii="Century Gothic" w:hAnsi="Century Gothic"/>
          <w:lang w:val="en-US"/>
        </w:rPr>
        <w:t>Member, and subsequently undertake required training.</w:t>
      </w:r>
    </w:p>
    <w:p w14:paraId="5AF1629A" w14:textId="77777777" w:rsidR="00DC224F" w:rsidRDefault="00113307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current Blue Card</w:t>
      </w:r>
    </w:p>
    <w:p w14:paraId="796090EC" w14:textId="77777777" w:rsidR="00DC224F" w:rsidRDefault="00113307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Undertake Child Safety Training</w:t>
      </w:r>
    </w:p>
    <w:p w14:paraId="08A4ABEB" w14:textId="77777777" w:rsidR="00DC224F" w:rsidRDefault="00113307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Uphold and display a </w:t>
      </w:r>
      <w:r>
        <w:rPr>
          <w:rFonts w:ascii="Century Gothic" w:hAnsi="Century Gothic"/>
        </w:rPr>
        <w:t>Christian Ethos.</w:t>
      </w:r>
    </w:p>
    <w:p w14:paraId="3064055A" w14:textId="77777777" w:rsidR="00DC224F" w:rsidRDefault="00113307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understanding of the QCSA By-Laws</w:t>
      </w:r>
    </w:p>
    <w:p w14:paraId="082E2344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6D0BABCF" w14:textId="77777777" w:rsidR="00DC224F" w:rsidRDefault="00113307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Responsibilities:</w:t>
      </w:r>
    </w:p>
    <w:p w14:paraId="73CB28AB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adhere to the ethos of this </w:t>
      </w:r>
      <w:r>
        <w:rPr>
          <w:rFonts w:ascii="Century Gothic" w:hAnsi="Century Gothic"/>
          <w:lang w:val="en-US"/>
        </w:rPr>
        <w:t>organisation as set out in our policies.</w:t>
      </w:r>
    </w:p>
    <w:p w14:paraId="53E42DB8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willingly adhere to the appointment process for becoming a Team Member.</w:t>
      </w:r>
    </w:p>
    <w:p w14:paraId="73BAC096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read, understand and agree to abide by the guidelines in the </w:t>
      </w:r>
      <w:r>
        <w:rPr>
          <w:rFonts w:ascii="Century Gothic" w:hAnsi="Century Gothic"/>
          <w:i/>
          <w:iCs/>
          <w:lang w:val="en-US"/>
        </w:rPr>
        <w:t>safe ministry check</w:t>
      </w:r>
    </w:p>
    <w:p w14:paraId="5E7B250A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undertake training where appropriate.</w:t>
      </w:r>
    </w:p>
    <w:p w14:paraId="3548D5DD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ensure </w:t>
      </w:r>
      <w:r>
        <w:rPr>
          <w:rFonts w:ascii="Century Gothic" w:hAnsi="Century Gothic"/>
          <w:lang w:val="en-US"/>
        </w:rPr>
        <w:t>the protection of program participants, and of our organisation, by following procedures put in place.</w:t>
      </w:r>
    </w:p>
    <w:p w14:paraId="464141F9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work as part of a team of committed people for the purpose of the program.</w:t>
      </w:r>
    </w:p>
    <w:p w14:paraId="508CBA42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fulfil specific roles and tasks given by the Executive Committee to the </w:t>
      </w:r>
      <w:r>
        <w:rPr>
          <w:rFonts w:ascii="Century Gothic" w:hAnsi="Century Gothic"/>
          <w:lang w:val="en-US"/>
        </w:rPr>
        <w:t>best of your ability.</w:t>
      </w:r>
    </w:p>
    <w:p w14:paraId="41D256C9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ensure that high standards are kept within the program (safety, hygiene, care of equipment, conduct of leaders)</w:t>
      </w:r>
    </w:p>
    <w:p w14:paraId="3D582A92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be accountable to Whitehill Football Club Executive Committee</w:t>
      </w:r>
    </w:p>
    <w:p w14:paraId="7A65FCCD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attend committee meeting.</w:t>
      </w:r>
    </w:p>
    <w:p w14:paraId="35A0358A" w14:textId="77777777" w:rsidR="00DC224F" w:rsidRDefault="00113307">
      <w:pPr>
        <w:pStyle w:val="Body"/>
        <w:numPr>
          <w:ilvl w:val="0"/>
          <w:numId w:val="5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seek sponsorship.</w:t>
      </w:r>
    </w:p>
    <w:p w14:paraId="5E32CCB7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5DE483A9" w14:textId="77777777" w:rsidR="00DC224F" w:rsidRDefault="00113307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Spe</w:t>
      </w:r>
      <w:r>
        <w:rPr>
          <w:rFonts w:ascii="Century Gothic" w:hAnsi="Century Gothic"/>
          <w:b/>
          <w:bCs/>
          <w:sz w:val="28"/>
          <w:szCs w:val="28"/>
          <w:lang w:val="en-US"/>
        </w:rPr>
        <w:t>cific Responsibilities:</w:t>
      </w:r>
    </w:p>
    <w:p w14:paraId="229BDBEA" w14:textId="77777777" w:rsidR="00DC224F" w:rsidRDefault="00113307">
      <w:pPr>
        <w:pStyle w:val="Body"/>
        <w:numPr>
          <w:ilvl w:val="0"/>
          <w:numId w:val="6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collection and receipting of all money received by Whitehill Football and forwarding it to the Whitehill Football Club </w:t>
      </w:r>
      <w:r>
        <w:rPr>
          <w:rFonts w:ascii="Century Gothic" w:hAnsi="Century Gothic"/>
        </w:rPr>
        <w:t>banking.</w:t>
      </w:r>
    </w:p>
    <w:p w14:paraId="50505A9A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reconciliation of all deposit accounts.</w:t>
      </w:r>
    </w:p>
    <w:p w14:paraId="35B0A16F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Sets Budgets for approval by Whitehill FC Executive Comm</w:t>
      </w:r>
      <w:r>
        <w:rPr>
          <w:rFonts w:ascii="Century Gothic" w:hAnsi="Century Gothic"/>
          <w:lang w:val="en-US"/>
        </w:rPr>
        <w:t>ittee.</w:t>
      </w:r>
    </w:p>
    <w:p w14:paraId="542DF0D8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preparation of the financial statements for the annual general meeting.</w:t>
      </w:r>
    </w:p>
    <w:p w14:paraId="017D804A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The production of all books and receipts as requested by the auditor.</w:t>
      </w:r>
    </w:p>
    <w:p w14:paraId="46AF46FD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Ensure player payments are being made and chasing up any outstanding payments which have not been made </w:t>
      </w:r>
      <w:r>
        <w:rPr>
          <w:rFonts w:ascii="Century Gothic" w:hAnsi="Century Gothic"/>
          <w:lang w:val="en-US"/>
        </w:rPr>
        <w:t>within approved time frames.</w:t>
      </w:r>
    </w:p>
    <w:p w14:paraId="4D4322EA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Ensure expenditure is within approved budgets.</w:t>
      </w:r>
    </w:p>
    <w:p w14:paraId="239F497F" w14:textId="77777777" w:rsidR="00DC224F" w:rsidRDefault="00113307">
      <w:pPr>
        <w:pStyle w:val="Body"/>
        <w:numPr>
          <w:ilvl w:val="0"/>
          <w:numId w:val="4"/>
        </w:numPr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 xml:space="preserve">Organise </w:t>
      </w:r>
      <w:r>
        <w:rPr>
          <w:rFonts w:ascii="Century Gothic" w:hAnsi="Century Gothic"/>
          <w:lang w:val="en-US"/>
        </w:rPr>
        <w:t>End of Year break ups, in partnership with Executive Committee</w:t>
      </w:r>
      <w:r>
        <w:rPr>
          <w:rFonts w:ascii="Century Gothic" w:hAnsi="Century Gothic"/>
        </w:rPr>
        <w:t>.</w:t>
      </w:r>
    </w:p>
    <w:p w14:paraId="30D3427D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33AA757A" w14:textId="77777777" w:rsidR="00DC224F" w:rsidRDefault="00113307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Election of Treasurer:</w:t>
      </w:r>
    </w:p>
    <w:p w14:paraId="2D698869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 xml:space="preserve">The Treasure shall be elected at the Annual General Meeting in each year and who </w:t>
      </w:r>
      <w:r>
        <w:rPr>
          <w:rFonts w:ascii="Century Gothic" w:hAnsi="Century Gothic"/>
          <w:lang w:val="en-US"/>
        </w:rPr>
        <w:t>shall hold office until:</w:t>
      </w:r>
    </w:p>
    <w:p w14:paraId="44A2FBBC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The conclusion of the next succeeding Annual General Meeting or;</w:t>
      </w:r>
    </w:p>
    <w:p w14:paraId="3BA04219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* </w:t>
      </w:r>
      <w:r>
        <w:rPr>
          <w:rFonts w:ascii="Century Gothic" w:hAnsi="Century Gothic"/>
          <w:lang w:val="en-US"/>
        </w:rPr>
        <w:t>Notifying the Executive Committee of prior resignation.</w:t>
      </w:r>
    </w:p>
    <w:p w14:paraId="0E149B04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478BAB70" w14:textId="77777777" w:rsidR="00DC224F" w:rsidRDefault="00113307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bookmarkStart w:id="0" w:name="_Hlk83287432"/>
      <w:r>
        <w:rPr>
          <w:rFonts w:ascii="Century Gothic" w:hAnsi="Century Gothic"/>
          <w:b/>
          <w:bCs/>
          <w:sz w:val="28"/>
          <w:szCs w:val="28"/>
          <w:lang w:val="en-US"/>
        </w:rPr>
        <w:t>Estimated Ti</w:t>
      </w:r>
      <w:r>
        <w:rPr>
          <w:rFonts w:ascii="Century Gothic" w:hAnsi="Century Gothic"/>
          <w:b/>
          <w:bCs/>
          <w:sz w:val="28"/>
          <w:szCs w:val="28"/>
        </w:rPr>
        <w:t>me</w:t>
      </w:r>
      <w:r>
        <w:rPr>
          <w:rFonts w:ascii="Century Gothic" w:hAnsi="Century Gothic"/>
          <w:b/>
          <w:bCs/>
          <w:sz w:val="28"/>
          <w:szCs w:val="28"/>
          <w:lang w:val="en-US"/>
        </w:rPr>
        <w:t xml:space="preserve"> Commitment:</w:t>
      </w:r>
    </w:p>
    <w:p w14:paraId="543CD05D" w14:textId="77777777" w:rsidR="00DC224F" w:rsidRDefault="00113307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  <w:lang w:val="en-US"/>
        </w:rPr>
        <w:t xml:space="preserve">Time commitment would be approx. 4 hours per week from January to September and 3 hours per week October to December. </w:t>
      </w:r>
    </w:p>
    <w:p w14:paraId="3C12501C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25981139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1"/>
          <w:szCs w:val="21"/>
          <w:lang w:val="de-DE"/>
        </w:rPr>
        <w:lastRenderedPageBreak/>
        <w:t>Plus 1</w:t>
      </w:r>
      <w:r>
        <w:rPr>
          <w:rFonts w:ascii="Century Gothic" w:hAnsi="Century Gothic"/>
          <w:lang w:val="en-US"/>
        </w:rPr>
        <w:t xml:space="preserve"> Executive Committee meeting once a month</w:t>
      </w:r>
    </w:p>
    <w:p w14:paraId="55D98362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1"/>
          <w:szCs w:val="21"/>
          <w:lang w:val="de-DE"/>
        </w:rPr>
        <w:t>Plus 1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lang w:val="en-US"/>
        </w:rPr>
        <w:t>Committee meeting every 3 months.</w:t>
      </w:r>
    </w:p>
    <w:p w14:paraId="149231FA" w14:textId="77777777" w:rsidR="00DC224F" w:rsidRDefault="00DC224F">
      <w:pPr>
        <w:pStyle w:val="Body"/>
        <w:rPr>
          <w:rFonts w:ascii="Century Gothic" w:eastAsia="Century Gothic" w:hAnsi="Century Gothic" w:cs="Century Gothic"/>
        </w:rPr>
      </w:pPr>
    </w:p>
    <w:p w14:paraId="47940276" w14:textId="77777777" w:rsidR="00DC224F" w:rsidRDefault="00113307">
      <w:pPr>
        <w:pStyle w:val="Heading3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Appointment: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142F3D04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 xml:space="preserve">A Team Member is appointed to a </w:t>
      </w:r>
      <w:r>
        <w:rPr>
          <w:rFonts w:ascii="Century Gothic" w:hAnsi="Century Gothic"/>
          <w:lang w:val="en-US"/>
        </w:rPr>
        <w:t>program under this organisation</w:t>
      </w:r>
      <w:r>
        <w:rPr>
          <w:rFonts w:ascii="Century Gothic" w:hAnsi="Century Gothic"/>
          <w:rtl/>
        </w:rPr>
        <w:t>’</w:t>
      </w:r>
      <w:r>
        <w:rPr>
          <w:rFonts w:ascii="Century Gothic" w:hAnsi="Century Gothic"/>
          <w:lang w:val="en-US"/>
        </w:rPr>
        <w:t>s Appointment Policy.  The Team Member is responsible to the Whitehill FC Executive Committee (and ultimately to this organisation).</w:t>
      </w:r>
      <w:bookmarkEnd w:id="0"/>
    </w:p>
    <w:p w14:paraId="73447540" w14:textId="77777777" w:rsidR="00DC224F" w:rsidRDefault="00DC224F">
      <w:pPr>
        <w:pStyle w:val="Header"/>
        <w:tabs>
          <w:tab w:val="clear" w:pos="4153"/>
          <w:tab w:val="clear" w:pos="8306"/>
        </w:tabs>
        <w:rPr>
          <w:rFonts w:ascii="Century Gothic" w:eastAsia="Century Gothic" w:hAnsi="Century Gothic" w:cs="Century Gothic"/>
        </w:rPr>
      </w:pPr>
    </w:p>
    <w:p w14:paraId="24531E4C" w14:textId="77777777" w:rsidR="00DC224F" w:rsidRDefault="00113307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Resignation:</w:t>
      </w:r>
    </w:p>
    <w:p w14:paraId="23BE21CD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The Treasure may resign from Whitehill Football Club at any time upon:</w:t>
      </w:r>
    </w:p>
    <w:p w14:paraId="5023874B" w14:textId="77777777" w:rsidR="00DC224F" w:rsidRDefault="00113307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Givi</w:t>
      </w:r>
      <w:r>
        <w:rPr>
          <w:rFonts w:ascii="Century Gothic" w:hAnsi="Century Gothic"/>
          <w:lang w:val="en-US"/>
        </w:rPr>
        <w:t>ng one (1) months' notice in writing to the Whitehill Football Club Secretary; and</w:t>
      </w:r>
    </w:p>
    <w:p w14:paraId="7E0A2F92" w14:textId="77777777" w:rsidR="00DC224F" w:rsidRDefault="00113307">
      <w:pPr>
        <w:pStyle w:val="Header"/>
        <w:tabs>
          <w:tab w:val="clear" w:pos="4153"/>
          <w:tab w:val="clear" w:pos="8306"/>
        </w:tabs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* The resignation being accepted by the Whitehill Football Club Executive Committee.</w:t>
      </w:r>
    </w:p>
    <w:p w14:paraId="67CFE062" w14:textId="77777777" w:rsidR="00DC224F" w:rsidRDefault="00DC224F">
      <w:pPr>
        <w:pStyle w:val="Header"/>
        <w:tabs>
          <w:tab w:val="clear" w:pos="4153"/>
          <w:tab w:val="clear" w:pos="8306"/>
        </w:tabs>
      </w:pPr>
    </w:p>
    <w:sectPr w:rsidR="00DC224F">
      <w:headerReference w:type="default" r:id="rId9"/>
      <w:footerReference w:type="default" r:id="rId10"/>
      <w:pgSz w:w="11900" w:h="16840"/>
      <w:pgMar w:top="567" w:right="567" w:bottom="567" w:left="56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2961" w14:textId="77777777" w:rsidR="00113307" w:rsidRDefault="00113307">
      <w:r>
        <w:separator/>
      </w:r>
    </w:p>
  </w:endnote>
  <w:endnote w:type="continuationSeparator" w:id="0">
    <w:p w14:paraId="166F9988" w14:textId="77777777" w:rsidR="00113307" w:rsidRDefault="0011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7DDD" w14:textId="77777777" w:rsidR="00DC224F" w:rsidRDefault="00DC224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FA2E" w14:textId="77777777" w:rsidR="00113307" w:rsidRDefault="00113307">
      <w:r>
        <w:separator/>
      </w:r>
    </w:p>
  </w:footnote>
  <w:footnote w:type="continuationSeparator" w:id="0">
    <w:p w14:paraId="124F4B2D" w14:textId="77777777" w:rsidR="00113307" w:rsidRDefault="0011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FF1F" w14:textId="77777777" w:rsidR="00DC224F" w:rsidRDefault="00DC224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43B2"/>
    <w:multiLevelType w:val="hybridMultilevel"/>
    <w:tmpl w:val="854C391A"/>
    <w:styleLink w:val="ImportedStyle2"/>
    <w:lvl w:ilvl="0" w:tplc="2098E4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EBD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B456C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0A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497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84378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E75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0A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A017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0975429"/>
    <w:multiLevelType w:val="hybridMultilevel"/>
    <w:tmpl w:val="854C391A"/>
    <w:numStyleLink w:val="ImportedStyle2"/>
  </w:abstractNum>
  <w:abstractNum w:abstractNumId="2" w15:restartNumberingAfterBreak="0">
    <w:nsid w:val="69FE7D56"/>
    <w:multiLevelType w:val="hybridMultilevel"/>
    <w:tmpl w:val="497C862A"/>
    <w:styleLink w:val="ImportedStyle1"/>
    <w:lvl w:ilvl="0" w:tplc="73B66C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E63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84E86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2E8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C4F2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A0E696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8E13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CA3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D2610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3E77BE"/>
    <w:multiLevelType w:val="hybridMultilevel"/>
    <w:tmpl w:val="497C862A"/>
    <w:numStyleLink w:val="ImportedStyle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lvl w:ilvl="0" w:tplc="4B3A44B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2454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D25152">
        <w:start w:val="1"/>
        <w:numFmt w:val="lowerRoman"/>
        <w:lvlText w:val="%3."/>
        <w:lvlJc w:val="left"/>
        <w:pPr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0AA1A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2453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760A64">
        <w:start w:val="1"/>
        <w:numFmt w:val="lowerRoman"/>
        <w:lvlText w:val="%6."/>
        <w:lvlJc w:val="left"/>
        <w:pPr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60E4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EEDF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B80FC44">
        <w:start w:val="1"/>
        <w:numFmt w:val="lowerRoman"/>
        <w:lvlText w:val="%9."/>
        <w:lvlJc w:val="left"/>
        <w:pPr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4F"/>
    <w:rsid w:val="00113307"/>
    <w:rsid w:val="00DC224F"/>
    <w:rsid w:val="00FC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3172"/>
  <w15:docId w15:val="{24671CEF-0C44-4695-A170-1A405616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Name">
    <w:name w:val="Form Name"/>
    <w:pPr>
      <w:keepNext/>
      <w:spacing w:before="60" w:after="60"/>
      <w:outlineLvl w:val="0"/>
    </w:pPr>
    <w:rPr>
      <w:rFonts w:ascii="Verdana" w:hAnsi="Verdana" w:cs="Arial Unicode MS"/>
      <w:b/>
      <w:bCs/>
      <w:smallCaps/>
      <w:color w:val="000000"/>
      <w:kern w:val="32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Damrow</cp:lastModifiedBy>
  <cp:revision>2</cp:revision>
  <dcterms:created xsi:type="dcterms:W3CDTF">2021-10-13T23:13:00Z</dcterms:created>
  <dcterms:modified xsi:type="dcterms:W3CDTF">2021-10-13T23:13:00Z</dcterms:modified>
</cp:coreProperties>
</file>